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14" w:rsidRDefault="006C34D9" w:rsidP="009F3414">
      <w:pPr>
        <w:shd w:val="clear" w:color="auto" w:fill="FFFFFF"/>
        <w:spacing w:after="0" w:line="240" w:lineRule="auto"/>
        <w:jc w:val="center"/>
        <w:rPr>
          <w:rFonts w:ascii="Tahoma" w:eastAsia="Times New Roman" w:hAnsi="Tahoma" w:cs="Tahoma"/>
          <w:b/>
          <w:bCs/>
          <w:color w:val="FF0000"/>
          <w:sz w:val="27"/>
          <w:szCs w:val="27"/>
          <w:lang w:eastAsia="ru-RU"/>
        </w:rPr>
      </w:pPr>
      <w:r>
        <w:rPr>
          <w:rFonts w:ascii="Tahoma" w:eastAsia="Times New Roman" w:hAnsi="Tahoma" w:cs="Tahoma"/>
          <w:b/>
          <w:bCs/>
          <w:color w:val="FF0000"/>
          <w:sz w:val="27"/>
          <w:szCs w:val="27"/>
          <w:lang w:eastAsia="ru-RU"/>
        </w:rPr>
        <w:t xml:space="preserve"> ВЕТРЯНАЯ ОСПА</w:t>
      </w:r>
      <w:bookmarkStart w:id="0" w:name="_GoBack"/>
      <w:bookmarkEnd w:id="0"/>
    </w:p>
    <w:p w:rsidR="009F3414" w:rsidRPr="009F3414" w:rsidRDefault="00E65AA3" w:rsidP="009F3414">
      <w:pPr>
        <w:pStyle w:val="a3"/>
        <w:rPr>
          <w:rFonts w:ascii="Times New Roman" w:hAnsi="Times New Roman" w:cs="Times New Roman"/>
          <w:color w:val="111111"/>
          <w:sz w:val="28"/>
          <w:szCs w:val="28"/>
        </w:rPr>
      </w:pPr>
      <w:r>
        <w:rPr>
          <w:rFonts w:ascii="Times New Roman" w:hAnsi="Times New Roman" w:cs="Times New Roman"/>
          <w:noProof/>
          <w:color w:val="111111"/>
          <w:sz w:val="28"/>
          <w:szCs w:val="28"/>
          <w:lang w:eastAsia="ru-RU"/>
        </w:rPr>
        <w:drawing>
          <wp:anchor distT="0" distB="0" distL="114300" distR="114300" simplePos="0" relativeHeight="251658240" behindDoc="1" locked="0" layoutInCell="1" allowOverlap="1" wp14:anchorId="31B15669" wp14:editId="7B4CB748">
            <wp:simplePos x="0" y="0"/>
            <wp:positionH relativeFrom="margin">
              <wp:align>right</wp:align>
            </wp:positionH>
            <wp:positionV relativeFrom="paragraph">
              <wp:posOffset>444500</wp:posOffset>
            </wp:positionV>
            <wp:extent cx="3147695" cy="2181225"/>
            <wp:effectExtent l="0" t="0" r="0" b="9525"/>
            <wp:wrapTight wrapText="bothSides">
              <wp:wrapPolygon edited="0">
                <wp:start x="0" y="0"/>
                <wp:lineTo x="0" y="21506"/>
                <wp:lineTo x="21439" y="21506"/>
                <wp:lineTo x="21439"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изайн-без-названия-6.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47695" cy="2181225"/>
                    </a:xfrm>
                    <a:prstGeom prst="rect">
                      <a:avLst/>
                    </a:prstGeom>
                  </pic:spPr>
                </pic:pic>
              </a:graphicData>
            </a:graphic>
            <wp14:sizeRelV relativeFrom="margin">
              <wp14:pctHeight>0</wp14:pctHeight>
            </wp14:sizeRelV>
          </wp:anchor>
        </w:drawing>
      </w:r>
      <w:r w:rsidR="009F3414" w:rsidRPr="009F3414">
        <w:rPr>
          <w:rStyle w:val="a5"/>
          <w:rFonts w:ascii="Times New Roman" w:hAnsi="Times New Roman" w:cs="Times New Roman"/>
          <w:color w:val="FF0000"/>
          <w:sz w:val="28"/>
          <w:szCs w:val="28"/>
        </w:rPr>
        <w:t>Ветряная оспа (ветрянка) </w:t>
      </w:r>
      <w:r w:rsidR="009F3414" w:rsidRPr="009F3414">
        <w:rPr>
          <w:rStyle w:val="a5"/>
          <w:rFonts w:ascii="Times New Roman" w:hAnsi="Times New Roman" w:cs="Times New Roman"/>
          <w:color w:val="800080"/>
          <w:sz w:val="28"/>
          <w:szCs w:val="28"/>
        </w:rPr>
        <w:t>—</w:t>
      </w:r>
      <w:r w:rsidR="009F3414" w:rsidRPr="009F3414">
        <w:rPr>
          <w:rFonts w:ascii="Times New Roman" w:hAnsi="Times New Roman" w:cs="Times New Roman"/>
          <w:sz w:val="28"/>
          <w:szCs w:val="28"/>
        </w:rPr>
        <w:t> инфекционное заболевание, отличительной особенностью которого является образование на коже специфической сыпи в виде мелких пузырьков.</w:t>
      </w:r>
    </w:p>
    <w:p w:rsidR="009F3414" w:rsidRPr="009F3414" w:rsidRDefault="009F3414" w:rsidP="009F3414">
      <w:pPr>
        <w:pStyle w:val="a3"/>
        <w:rPr>
          <w:rFonts w:ascii="Times New Roman" w:hAnsi="Times New Roman" w:cs="Times New Roman"/>
          <w:color w:val="111111"/>
          <w:sz w:val="28"/>
          <w:szCs w:val="28"/>
        </w:rPr>
      </w:pPr>
      <w:r w:rsidRPr="009F3414">
        <w:rPr>
          <w:rStyle w:val="a5"/>
          <w:rFonts w:ascii="Times New Roman" w:hAnsi="Times New Roman" w:cs="Times New Roman"/>
          <w:color w:val="FF0000"/>
          <w:sz w:val="28"/>
          <w:szCs w:val="28"/>
        </w:rPr>
        <w:t>ВЕТРЯНКА</w:t>
      </w:r>
      <w:r w:rsidRPr="009F3414">
        <w:rPr>
          <w:rFonts w:ascii="Times New Roman" w:hAnsi="Times New Roman" w:cs="Times New Roman"/>
          <w:color w:val="FF0000"/>
          <w:sz w:val="28"/>
          <w:szCs w:val="28"/>
        </w:rPr>
        <w:t> </w:t>
      </w:r>
      <w:r w:rsidRPr="009F3414">
        <w:rPr>
          <w:rFonts w:ascii="Times New Roman" w:hAnsi="Times New Roman" w:cs="Times New Roman"/>
          <w:sz w:val="28"/>
          <w:szCs w:val="28"/>
        </w:rPr>
        <w:t>– это одно из самых распространенных заболеваний, встречающихся у детей. Болеют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w:t>
      </w:r>
    </w:p>
    <w:p w:rsidR="009F3414" w:rsidRPr="009F3414" w:rsidRDefault="009F3414" w:rsidP="009F3414">
      <w:pPr>
        <w:shd w:val="clear" w:color="auto" w:fill="FFFFFF"/>
        <w:spacing w:after="0" w:line="240" w:lineRule="auto"/>
        <w:rPr>
          <w:rFonts w:ascii="Tahoma" w:eastAsia="Times New Roman" w:hAnsi="Tahoma" w:cs="Tahoma"/>
          <w:color w:val="111111"/>
          <w:sz w:val="18"/>
          <w:szCs w:val="18"/>
          <w:lang w:eastAsia="ru-RU"/>
        </w:rPr>
      </w:pP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b/>
          <w:bCs/>
          <w:color w:val="FF0000"/>
          <w:sz w:val="28"/>
          <w:szCs w:val="28"/>
          <w:lang w:eastAsia="ru-RU"/>
        </w:rPr>
        <w:t>Причины ветряной оспы</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Больной начинает быть заразным для окружающих за 2 дня до появления сыпи и заразен еще в течение недели после ее появления.</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b/>
          <w:bCs/>
          <w:color w:val="FF0000"/>
          <w:sz w:val="28"/>
          <w:szCs w:val="28"/>
          <w:lang w:eastAsia="ru-RU"/>
        </w:rPr>
        <w:t>Признаки ветряной оспы у детей</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xml:space="preserve">   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rsidRPr="009F3414">
        <w:rPr>
          <w:rFonts w:ascii="Times New Roman" w:hAnsi="Times New Roman" w:cs="Times New Roman"/>
          <w:sz w:val="28"/>
          <w:szCs w:val="28"/>
          <w:lang w:eastAsia="ru-RU"/>
        </w:rPr>
        <w:t>волдырек</w:t>
      </w:r>
      <w:proofErr w:type="spellEnd"/>
      <w:r w:rsidRPr="009F3414">
        <w:rPr>
          <w:rFonts w:ascii="Times New Roman" w:hAnsi="Times New Roman" w:cs="Times New Roman"/>
          <w:sz w:val="28"/>
          <w:szCs w:val="28"/>
          <w:lang w:eastAsia="ru-RU"/>
        </w:rPr>
        <w:t xml:space="preserve"> с водянистым содержимым. Мало того, такая сыпь появилась по всему телу, прыщи выскочили и на руках и ногах, на животе и спине. 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Что же, родители, у вашего</w:t>
      </w:r>
      <w:r>
        <w:rPr>
          <w:rFonts w:ascii="Times New Roman" w:hAnsi="Times New Roman" w:cs="Times New Roman"/>
          <w:sz w:val="28"/>
          <w:szCs w:val="28"/>
          <w:lang w:eastAsia="ru-RU"/>
        </w:rPr>
        <w:t xml:space="preserve"> ребенка возможно ветрянка, или </w:t>
      </w:r>
      <w:r w:rsidRPr="009F3414">
        <w:rPr>
          <w:rFonts w:ascii="Times New Roman" w:hAnsi="Times New Roman" w:cs="Times New Roman"/>
          <w:sz w:val="28"/>
          <w:szCs w:val="28"/>
          <w:lang w:eastAsia="ru-RU"/>
        </w:rPr>
        <w:t>по-научному - ветряная оспа.</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xml:space="preserve">     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9F3414">
        <w:rPr>
          <w:rFonts w:ascii="Times New Roman" w:hAnsi="Times New Roman" w:cs="Times New Roman"/>
          <w:sz w:val="28"/>
          <w:szCs w:val="28"/>
          <w:lang w:eastAsia="ru-RU"/>
        </w:rPr>
        <w:t>в округлой или неправильной формы</w:t>
      </w:r>
      <w:proofErr w:type="gramEnd"/>
      <w:r w:rsidRPr="009F3414">
        <w:rPr>
          <w:rFonts w:ascii="Times New Roman" w:hAnsi="Times New Roman" w:cs="Times New Roman"/>
          <w:sz w:val="28"/>
          <w:szCs w:val="28"/>
          <w:lang w:eastAsia="ru-RU"/>
        </w:rPr>
        <w:t xml:space="preserve">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w:t>
      </w:r>
      <w:r w:rsidRPr="009F3414">
        <w:rPr>
          <w:rFonts w:ascii="Times New Roman" w:hAnsi="Times New Roman" w:cs="Times New Roman"/>
          <w:sz w:val="28"/>
          <w:szCs w:val="28"/>
          <w:lang w:eastAsia="ru-RU"/>
        </w:rPr>
        <w:lastRenderedPageBreak/>
        <w:t>начал вырабатывать антитела к вирусу простого герпеса, вызывающего ветрянку, и они противостоят разрастанию сыпи.</w:t>
      </w:r>
    </w:p>
    <w:p w:rsidR="009F3414" w:rsidRDefault="009F3414" w:rsidP="009F3414">
      <w:pPr>
        <w:pStyle w:val="a3"/>
        <w:rPr>
          <w:rFonts w:ascii="Times New Roman" w:hAnsi="Times New Roman" w:cs="Times New Roman"/>
          <w:sz w:val="28"/>
          <w:szCs w:val="28"/>
          <w:lang w:eastAsia="ru-RU"/>
        </w:rPr>
      </w:pPr>
      <w:r w:rsidRPr="009F3414">
        <w:rPr>
          <w:rFonts w:ascii="Times New Roman" w:hAnsi="Times New Roman" w:cs="Times New Roman"/>
          <w:sz w:val="28"/>
          <w:szCs w:val="28"/>
          <w:lang w:eastAsia="ru-RU"/>
        </w:rPr>
        <w:t>   При ветрянке у ребенка могут быть увеличены лимфоузлы, особенно за ушами и на шее.</w:t>
      </w:r>
    </w:p>
    <w:p w:rsidR="00E65AA3" w:rsidRPr="009F3414" w:rsidRDefault="00E65AA3" w:rsidP="009F3414">
      <w:pPr>
        <w:pStyle w:val="a3"/>
        <w:rPr>
          <w:rFonts w:ascii="Times New Roman" w:hAnsi="Times New Roman" w:cs="Times New Roman"/>
          <w:color w:val="111111"/>
          <w:sz w:val="28"/>
          <w:szCs w:val="28"/>
          <w:lang w:eastAsia="ru-RU"/>
        </w:rPr>
      </w:pP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b/>
          <w:bCs/>
          <w:color w:val="FF0000"/>
          <w:sz w:val="28"/>
          <w:szCs w:val="28"/>
          <w:lang w:eastAsia="ru-RU"/>
        </w:rPr>
        <w:t>Симптомы ветрянки</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w:t>
      </w:r>
      <w:r w:rsidR="00E65AA3">
        <w:rPr>
          <w:rFonts w:ascii="Times New Roman" w:hAnsi="Times New Roman" w:cs="Times New Roman"/>
          <w:noProof/>
          <w:sz w:val="28"/>
          <w:szCs w:val="28"/>
          <w:lang w:eastAsia="ru-RU"/>
        </w:rPr>
        <w:drawing>
          <wp:inline distT="0" distB="0" distL="0" distR="0">
            <wp:extent cx="5940425" cy="21018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86921548123569896.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101850"/>
                    </a:xfrm>
                    <a:prstGeom prst="rect">
                      <a:avLst/>
                    </a:prstGeom>
                  </pic:spPr>
                </pic:pic>
              </a:graphicData>
            </a:graphic>
          </wp:inline>
        </w:drawing>
      </w:r>
      <w:r w:rsidRPr="009F3414">
        <w:rPr>
          <w:rFonts w:ascii="Times New Roman" w:hAnsi="Times New Roman" w:cs="Times New Roman"/>
          <w:sz w:val="28"/>
          <w:szCs w:val="28"/>
          <w:lang w:eastAsia="ru-RU"/>
        </w:rPr>
        <w:t xml:space="preserve"> Инфекция обычно начинается с легкого жара (обычно </w:t>
      </w:r>
      <w:proofErr w:type="gramStart"/>
      <w:r w:rsidRPr="009F3414">
        <w:rPr>
          <w:rFonts w:ascii="Times New Roman" w:hAnsi="Times New Roman" w:cs="Times New Roman"/>
          <w:sz w:val="28"/>
          <w:szCs w:val="28"/>
          <w:lang w:eastAsia="ru-RU"/>
        </w:rPr>
        <w:t>лихорадка</w:t>
      </w:r>
      <w:proofErr w:type="gramEnd"/>
      <w:r w:rsidRPr="009F3414">
        <w:rPr>
          <w:rFonts w:ascii="Times New Roman" w:hAnsi="Times New Roman" w:cs="Times New Roman"/>
          <w:sz w:val="28"/>
          <w:szCs w:val="28"/>
          <w:lang w:eastAsia="ru-RU"/>
        </w:rPr>
        <w:t xml:space="preserve">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 Может быть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падает и больной перестает быть заразным.</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b/>
          <w:bCs/>
          <w:color w:val="FF0000"/>
          <w:sz w:val="28"/>
          <w:szCs w:val="28"/>
          <w:lang w:eastAsia="ru-RU"/>
        </w:rPr>
        <w:t>Течение ветряной оспы</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оспенными.</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lastRenderedPageBreak/>
        <w:t xml:space="preserve">   Выздоровление ребенка наступает не ранее 10-го дня с момента первых высыпаний. Выделение вируса прекращается после </w:t>
      </w:r>
      <w:proofErr w:type="spellStart"/>
      <w:r w:rsidRPr="009F3414">
        <w:rPr>
          <w:rFonts w:ascii="Times New Roman" w:hAnsi="Times New Roman" w:cs="Times New Roman"/>
          <w:sz w:val="28"/>
          <w:szCs w:val="28"/>
          <w:lang w:eastAsia="ru-RU"/>
        </w:rPr>
        <w:t>подсыхания</w:t>
      </w:r>
      <w:proofErr w:type="spellEnd"/>
      <w:r w:rsidRPr="009F3414">
        <w:rPr>
          <w:rFonts w:ascii="Times New Roman" w:hAnsi="Times New Roman" w:cs="Times New Roman"/>
          <w:sz w:val="28"/>
          <w:szCs w:val="28"/>
          <w:lang w:eastAsia="ru-RU"/>
        </w:rPr>
        <w:t xml:space="preserve"> последних элементов сыпи.</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b/>
          <w:bCs/>
          <w:color w:val="FF0000"/>
          <w:sz w:val="28"/>
          <w:szCs w:val="28"/>
          <w:lang w:eastAsia="ru-RU"/>
        </w:rPr>
        <w:t>Как правильно лечить ветряную оспу</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xml:space="preserve">       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w:t>
      </w:r>
      <w:proofErr w:type="spellStart"/>
      <w:r w:rsidRPr="009F3414">
        <w:rPr>
          <w:rFonts w:ascii="Times New Roman" w:hAnsi="Times New Roman" w:cs="Times New Roman"/>
          <w:sz w:val="28"/>
          <w:szCs w:val="28"/>
          <w:lang w:eastAsia="ru-RU"/>
        </w:rPr>
        <w:t>единоразово</w:t>
      </w:r>
      <w:proofErr w:type="spellEnd"/>
      <w:r w:rsidRPr="009F3414">
        <w:rPr>
          <w:rFonts w:ascii="Times New Roman" w:hAnsi="Times New Roman" w:cs="Times New Roman"/>
          <w:sz w:val="28"/>
          <w:szCs w:val="28"/>
          <w:lang w:eastAsia="ru-RU"/>
        </w:rPr>
        <w:t>, чистой ватной палочкой, или мазать лишь расчесы.</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В домашних условиях ребенок должен соблюдать постельный режим в течение 6—7 дней, при этом желательно почаще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Важным фактором, влияющим на тяжесть протекания ветрянки, является гигиена. Почаще меняйте нательное и постельное белье ребенка, причем даже домашняя одежда должна быть хлопчатобумажная, с длинными рукавами и штанинами. Это предотвращает расчесывание и инфицирование здоровых участков тела. Но одевайте ребенка так, чтобы он не потел.</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Во время ветряной оспы нужно чаще давать ребенку пить, особенно при температуре. При температуре выше 38 - давать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rsidR="009F3414" w:rsidRPr="009F3414" w:rsidRDefault="009F3414" w:rsidP="009F3414">
      <w:pPr>
        <w:pStyle w:val="a3"/>
        <w:rPr>
          <w:rFonts w:ascii="Times New Roman" w:hAnsi="Times New Roman" w:cs="Times New Roman"/>
          <w:color w:val="111111"/>
          <w:sz w:val="28"/>
          <w:szCs w:val="28"/>
          <w:lang w:eastAsia="ru-RU"/>
        </w:rPr>
      </w:pPr>
      <w:r w:rsidRPr="009F3414">
        <w:rPr>
          <w:rFonts w:ascii="Times New Roman" w:hAnsi="Times New Roman" w:cs="Times New Roman"/>
          <w:sz w:val="28"/>
          <w:szCs w:val="28"/>
          <w:lang w:eastAsia="ru-RU"/>
        </w:rPr>
        <w:t>   Берегите ребенка от сквозняков и инфекций, простуды, которые могут еще более снизить иммунитет. Помогите иммунитету, давайте ребенку витамин С, фрукты, соки, чаще бывайте на свежем воздухе, но вдали от детей, чтобы не заразить их.</w:t>
      </w:r>
    </w:p>
    <w:p w:rsidR="00E67408" w:rsidRPr="009F3414" w:rsidRDefault="00E67408" w:rsidP="009F3414">
      <w:pPr>
        <w:pStyle w:val="a3"/>
        <w:rPr>
          <w:rFonts w:ascii="Times New Roman" w:hAnsi="Times New Roman" w:cs="Times New Roman"/>
          <w:sz w:val="28"/>
          <w:szCs w:val="28"/>
        </w:rPr>
      </w:pPr>
    </w:p>
    <w:sectPr w:rsidR="00E67408" w:rsidRPr="009F3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24"/>
    <w:rsid w:val="00392824"/>
    <w:rsid w:val="006C34D9"/>
    <w:rsid w:val="009F3414"/>
    <w:rsid w:val="00E65AA3"/>
    <w:rsid w:val="00E6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10D"/>
  <w15:chartTrackingRefBased/>
  <w15:docId w15:val="{891C768E-93D6-4B98-B1BF-B2CCC6F1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3414"/>
    <w:pPr>
      <w:spacing w:after="0" w:line="240" w:lineRule="auto"/>
    </w:pPr>
  </w:style>
  <w:style w:type="paragraph" w:styleId="a4">
    <w:name w:val="Normal (Web)"/>
    <w:basedOn w:val="a"/>
    <w:uiPriority w:val="99"/>
    <w:semiHidden/>
    <w:unhideWhenUsed/>
    <w:rsid w:val="009F3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3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7237">
      <w:bodyDiv w:val="1"/>
      <w:marLeft w:val="0"/>
      <w:marRight w:val="0"/>
      <w:marTop w:val="0"/>
      <w:marBottom w:val="0"/>
      <w:divBdr>
        <w:top w:val="none" w:sz="0" w:space="0" w:color="auto"/>
        <w:left w:val="none" w:sz="0" w:space="0" w:color="auto"/>
        <w:bottom w:val="none" w:sz="0" w:space="0" w:color="auto"/>
        <w:right w:val="none" w:sz="0" w:space="0" w:color="auto"/>
      </w:divBdr>
    </w:div>
    <w:div w:id="819887402">
      <w:bodyDiv w:val="1"/>
      <w:marLeft w:val="0"/>
      <w:marRight w:val="0"/>
      <w:marTop w:val="0"/>
      <w:marBottom w:val="0"/>
      <w:divBdr>
        <w:top w:val="none" w:sz="0" w:space="0" w:color="auto"/>
        <w:left w:val="none" w:sz="0" w:space="0" w:color="auto"/>
        <w:bottom w:val="none" w:sz="0" w:space="0" w:color="auto"/>
        <w:right w:val="none" w:sz="0" w:space="0" w:color="auto"/>
      </w:divBdr>
      <w:divsChild>
        <w:div w:id="6117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2025-06-20T04:18:00Z</dcterms:created>
  <dcterms:modified xsi:type="dcterms:W3CDTF">2025-06-20T07:25:00Z</dcterms:modified>
</cp:coreProperties>
</file>